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5CE41" w14:textId="263B9A2B" w:rsidR="00826EB4" w:rsidRPr="00826EB4" w:rsidRDefault="00826EB4" w:rsidP="00826EB4">
      <w:pPr>
        <w:jc w:val="center"/>
        <w:rPr>
          <w:rFonts w:ascii="Times New Roman" w:hAnsi="Times New Roman" w:cs="Times New Roman"/>
          <w:b/>
          <w:bCs/>
          <w:sz w:val="28"/>
          <w:szCs w:val="28"/>
        </w:rPr>
      </w:pPr>
      <w:r w:rsidRPr="00826EB4">
        <w:rPr>
          <w:rFonts w:ascii="Times New Roman" w:hAnsi="Times New Roman" w:cs="Times New Roman"/>
          <w:b/>
          <w:bCs/>
          <w:sz w:val="28"/>
          <w:szCs w:val="28"/>
        </w:rPr>
        <w:t>Vasszécseny Község Önkormányzata Képviselő-testületének 7/2015. (VI.30.) önkormányzati rendelete</w:t>
      </w:r>
      <w:r w:rsidRPr="00826EB4">
        <w:rPr>
          <w:rFonts w:ascii="Times New Roman" w:hAnsi="Times New Roman" w:cs="Times New Roman"/>
          <w:b/>
          <w:bCs/>
          <w:sz w:val="28"/>
          <w:szCs w:val="28"/>
        </w:rPr>
        <w:br/>
      </w:r>
      <w:r w:rsidRPr="00826EB4">
        <w:rPr>
          <w:rFonts w:ascii="Times New Roman" w:hAnsi="Times New Roman" w:cs="Times New Roman"/>
          <w:b/>
          <w:bCs/>
          <w:sz w:val="28"/>
          <w:szCs w:val="28"/>
        </w:rPr>
        <w:t>a helyi adókról</w:t>
      </w:r>
    </w:p>
    <w:p w14:paraId="05A5D71B"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Vasszécseny Község Önkormányzatának Képviselő-testülete a helyi adókról szóló 1990. évi C. törvény 1.§ (1) bekezdésében kapott felhatalmazás alapján, az Alaptörvény 32. cikk (1) bekezdés a) és h) pontjában, valamint Magyarország helyi önkormányzatairól szóló 2011. évi CLXXXIX. törvény 13.§ (1) bekezdés 13. pontjában meghatározott feladatkörében eljárva a következőket rendeli el:</w:t>
      </w:r>
    </w:p>
    <w:p w14:paraId="4639DEC8"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b/>
          <w:bCs/>
          <w:sz w:val="24"/>
          <w:szCs w:val="24"/>
        </w:rPr>
        <w:t>1. §</w:t>
      </w:r>
      <w:r w:rsidRPr="00826EB4">
        <w:rPr>
          <w:rFonts w:ascii="Times New Roman" w:hAnsi="Times New Roman" w:cs="Times New Roman"/>
          <w:sz w:val="24"/>
          <w:szCs w:val="24"/>
        </w:rPr>
        <w:t> (1) Vasszécseny Község Képviselő-testületet illetékességi területére kiterjedő hatállyal</w:t>
      </w:r>
    </w:p>
    <w:p w14:paraId="35246C6F"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a) helyi iparűzési adót, valamint</w:t>
      </w:r>
    </w:p>
    <w:p w14:paraId="5160A6A1"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b) idegenforgalmi adót vezet be.</w:t>
      </w:r>
    </w:p>
    <w:p w14:paraId="215AC129" w14:textId="31B0F90B" w:rsidR="00826EB4" w:rsidRDefault="00826EB4" w:rsidP="00826EB4">
      <w:pPr>
        <w:jc w:val="center"/>
        <w:rPr>
          <w:rFonts w:ascii="Times New Roman" w:hAnsi="Times New Roman" w:cs="Times New Roman"/>
          <w:sz w:val="24"/>
          <w:szCs w:val="24"/>
        </w:rPr>
      </w:pPr>
      <w:r w:rsidRPr="00826EB4">
        <w:rPr>
          <w:rFonts w:ascii="Times New Roman" w:hAnsi="Times New Roman" w:cs="Times New Roman"/>
          <w:b/>
          <w:bCs/>
          <w:sz w:val="24"/>
          <w:szCs w:val="24"/>
        </w:rPr>
        <w:t>Helyi iparűzési adó</w:t>
      </w:r>
    </w:p>
    <w:p w14:paraId="0FB55D70" w14:textId="0E530104"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b/>
          <w:bCs/>
          <w:sz w:val="24"/>
          <w:szCs w:val="24"/>
        </w:rPr>
        <w:t>2. §</w:t>
      </w:r>
      <w:r w:rsidRPr="00826EB4">
        <w:rPr>
          <w:rFonts w:ascii="Times New Roman" w:hAnsi="Times New Roman" w:cs="Times New Roman"/>
          <w:sz w:val="24"/>
          <w:szCs w:val="24"/>
        </w:rPr>
        <w:t> Az adó éves mértéke</w:t>
      </w:r>
    </w:p>
    <w:p w14:paraId="3BCE54F9"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 xml:space="preserve">a) a helyi adókról szóló 1990. évi C. törvény (a továbbiakban: </w:t>
      </w:r>
      <w:proofErr w:type="spellStart"/>
      <w:r w:rsidRPr="00826EB4">
        <w:rPr>
          <w:rFonts w:ascii="Times New Roman" w:hAnsi="Times New Roman" w:cs="Times New Roman"/>
          <w:sz w:val="24"/>
          <w:szCs w:val="24"/>
        </w:rPr>
        <w:t>Htv</w:t>
      </w:r>
      <w:proofErr w:type="spellEnd"/>
      <w:r w:rsidRPr="00826EB4">
        <w:rPr>
          <w:rFonts w:ascii="Times New Roman" w:hAnsi="Times New Roman" w:cs="Times New Roman"/>
          <w:sz w:val="24"/>
          <w:szCs w:val="24"/>
        </w:rPr>
        <w:t>.) 40. § (1) bekezdése szerinti tevékenység végzése után az adóalap 1,4 %-a,</w:t>
      </w:r>
    </w:p>
    <w:p w14:paraId="759EB2A4" w14:textId="77777777" w:rsidR="00826EB4" w:rsidRPr="00826EB4" w:rsidRDefault="00826EB4" w:rsidP="00826EB4">
      <w:pPr>
        <w:rPr>
          <w:rFonts w:ascii="Times New Roman" w:hAnsi="Times New Roman" w:cs="Times New Roman"/>
          <w:sz w:val="24"/>
          <w:szCs w:val="24"/>
        </w:rPr>
      </w:pPr>
      <w:r w:rsidRPr="00826EB4">
        <w:rPr>
          <w:rFonts w:ascii="Times New Roman" w:hAnsi="Times New Roman" w:cs="Times New Roman"/>
          <w:sz w:val="24"/>
          <w:szCs w:val="24"/>
        </w:rPr>
        <w:t>b)</w:t>
      </w:r>
      <w:bookmarkStart w:id="0" w:name="_ftnref_1"/>
      <w:r w:rsidRPr="00826EB4">
        <w:rPr>
          <w:rFonts w:ascii="Times New Roman" w:hAnsi="Times New Roman" w:cs="Times New Roman"/>
          <w:sz w:val="24"/>
          <w:szCs w:val="24"/>
        </w:rPr>
        <w:fldChar w:fldCharType="begin"/>
      </w:r>
      <w:r w:rsidRPr="00826EB4">
        <w:rPr>
          <w:rFonts w:ascii="Times New Roman" w:hAnsi="Times New Roman" w:cs="Times New Roman"/>
          <w:sz w:val="24"/>
          <w:szCs w:val="24"/>
        </w:rPr>
        <w:instrText xml:space="preserve"> HYPERLINK "javascript:rendtool.footClickArchive(%22ftn_1%22);" </w:instrText>
      </w:r>
      <w:r w:rsidRPr="00826EB4">
        <w:rPr>
          <w:rFonts w:ascii="Times New Roman" w:hAnsi="Times New Roman" w:cs="Times New Roman"/>
          <w:sz w:val="24"/>
          <w:szCs w:val="24"/>
        </w:rPr>
        <w:fldChar w:fldCharType="separate"/>
      </w:r>
      <w:r w:rsidRPr="00826EB4">
        <w:rPr>
          <w:rStyle w:val="Hiperhivatkozs"/>
          <w:rFonts w:ascii="Times New Roman" w:hAnsi="Times New Roman" w:cs="Times New Roman"/>
          <w:sz w:val="24"/>
          <w:szCs w:val="24"/>
          <w:vertAlign w:val="superscript"/>
        </w:rPr>
        <w:t>[1]</w:t>
      </w:r>
      <w:r w:rsidRPr="00826EB4">
        <w:rPr>
          <w:rFonts w:ascii="Times New Roman" w:hAnsi="Times New Roman" w:cs="Times New Roman"/>
          <w:sz w:val="24"/>
          <w:szCs w:val="24"/>
        </w:rPr>
        <w:fldChar w:fldCharType="end"/>
      </w:r>
      <w:bookmarkEnd w:id="0"/>
    </w:p>
    <w:p w14:paraId="643823C7" w14:textId="77777777" w:rsidR="00826EB4" w:rsidRPr="00826EB4" w:rsidRDefault="00826EB4" w:rsidP="00826EB4">
      <w:pPr>
        <w:jc w:val="center"/>
        <w:rPr>
          <w:rFonts w:ascii="Times New Roman" w:hAnsi="Times New Roman" w:cs="Times New Roman"/>
          <w:sz w:val="24"/>
          <w:szCs w:val="24"/>
        </w:rPr>
      </w:pPr>
      <w:r w:rsidRPr="00826EB4">
        <w:rPr>
          <w:rFonts w:ascii="Times New Roman" w:hAnsi="Times New Roman" w:cs="Times New Roman"/>
          <w:b/>
          <w:bCs/>
          <w:sz w:val="24"/>
          <w:szCs w:val="24"/>
        </w:rPr>
        <w:t>Idegenforgalmi adó</w:t>
      </w:r>
    </w:p>
    <w:p w14:paraId="58C18034"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b/>
          <w:bCs/>
          <w:sz w:val="24"/>
          <w:szCs w:val="24"/>
        </w:rPr>
        <w:t>3. §</w:t>
      </w:r>
      <w:r w:rsidRPr="00826EB4">
        <w:rPr>
          <w:rFonts w:ascii="Times New Roman" w:hAnsi="Times New Roman" w:cs="Times New Roman"/>
          <w:sz w:val="24"/>
          <w:szCs w:val="24"/>
        </w:rPr>
        <w:t xml:space="preserve"> Az adó alanya a </w:t>
      </w:r>
      <w:proofErr w:type="spellStart"/>
      <w:r w:rsidRPr="00826EB4">
        <w:rPr>
          <w:rFonts w:ascii="Times New Roman" w:hAnsi="Times New Roman" w:cs="Times New Roman"/>
          <w:sz w:val="24"/>
          <w:szCs w:val="24"/>
        </w:rPr>
        <w:t>Htv</w:t>
      </w:r>
      <w:proofErr w:type="spellEnd"/>
      <w:r w:rsidRPr="00826EB4">
        <w:rPr>
          <w:rFonts w:ascii="Times New Roman" w:hAnsi="Times New Roman" w:cs="Times New Roman"/>
          <w:sz w:val="24"/>
          <w:szCs w:val="24"/>
        </w:rPr>
        <w:t>. 30. § (1) bekezdésének a) pontja szerinti adóalany.</w:t>
      </w:r>
    </w:p>
    <w:p w14:paraId="12602ED9"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b/>
          <w:bCs/>
          <w:sz w:val="24"/>
          <w:szCs w:val="24"/>
        </w:rPr>
        <w:t>4. § </w:t>
      </w:r>
      <w:r w:rsidRPr="00826EB4">
        <w:rPr>
          <w:rFonts w:ascii="Times New Roman" w:hAnsi="Times New Roman" w:cs="Times New Roman"/>
          <w:sz w:val="24"/>
          <w:szCs w:val="24"/>
        </w:rPr>
        <w:t xml:space="preserve">Az adó alapja a </w:t>
      </w:r>
      <w:proofErr w:type="spellStart"/>
      <w:r w:rsidRPr="00826EB4">
        <w:rPr>
          <w:rFonts w:ascii="Times New Roman" w:hAnsi="Times New Roman" w:cs="Times New Roman"/>
          <w:sz w:val="24"/>
          <w:szCs w:val="24"/>
        </w:rPr>
        <w:t>Htv</w:t>
      </w:r>
      <w:proofErr w:type="spellEnd"/>
      <w:r w:rsidRPr="00826EB4">
        <w:rPr>
          <w:rFonts w:ascii="Times New Roman" w:hAnsi="Times New Roman" w:cs="Times New Roman"/>
          <w:sz w:val="24"/>
          <w:szCs w:val="24"/>
        </w:rPr>
        <w:t>. 30. § (1) bekezdésének a) pontja szerinti adókötelezettség esetében a megkezdett vendégéjszakák száma.</w:t>
      </w:r>
    </w:p>
    <w:p w14:paraId="0EF1FA26"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b/>
          <w:bCs/>
          <w:sz w:val="24"/>
          <w:szCs w:val="24"/>
        </w:rPr>
        <w:t>5. § </w:t>
      </w:r>
      <w:r w:rsidRPr="00826EB4">
        <w:rPr>
          <w:rFonts w:ascii="Times New Roman" w:hAnsi="Times New Roman" w:cs="Times New Roman"/>
          <w:sz w:val="24"/>
          <w:szCs w:val="24"/>
        </w:rPr>
        <w:t xml:space="preserve">(1) Az adó mértéke személyenként és </w:t>
      </w:r>
      <w:proofErr w:type="spellStart"/>
      <w:r w:rsidRPr="00826EB4">
        <w:rPr>
          <w:rFonts w:ascii="Times New Roman" w:hAnsi="Times New Roman" w:cs="Times New Roman"/>
          <w:sz w:val="24"/>
          <w:szCs w:val="24"/>
        </w:rPr>
        <w:t>vendégéjszakánként</w:t>
      </w:r>
      <w:proofErr w:type="spellEnd"/>
      <w:r w:rsidRPr="00826EB4">
        <w:rPr>
          <w:rFonts w:ascii="Times New Roman" w:hAnsi="Times New Roman" w:cs="Times New Roman"/>
          <w:sz w:val="24"/>
          <w:szCs w:val="24"/>
        </w:rPr>
        <w:t xml:space="preserve"> 200 Ft.</w:t>
      </w:r>
    </w:p>
    <w:p w14:paraId="741649EF"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b/>
          <w:bCs/>
          <w:sz w:val="24"/>
          <w:szCs w:val="24"/>
        </w:rPr>
        <w:t>6. § </w:t>
      </w:r>
      <w:r w:rsidRPr="00826EB4">
        <w:rPr>
          <w:rFonts w:ascii="Times New Roman" w:hAnsi="Times New Roman" w:cs="Times New Roman"/>
          <w:sz w:val="24"/>
          <w:szCs w:val="24"/>
        </w:rPr>
        <w:t>(1) Az adó beszedésére kötelezettnek az általa beszedett adóról az adó alapjának és összegének a megállapítására alkalmas idegenforgalmi adó nyilvántartást (vendégkönyv, vendégnyilvántartás, továbbiakban nyilvántartás) kell vezetnie az alábbi adatokkal:</w:t>
      </w:r>
    </w:p>
    <w:p w14:paraId="161F56A1"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a) a vendég vezeték- és utóneve,</w:t>
      </w:r>
    </w:p>
    <w:p w14:paraId="4B4B1B41"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b) a vendég születési helye és ideje,</w:t>
      </w:r>
    </w:p>
    <w:p w14:paraId="1B61725E"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c) a vendég lakcíme,</w:t>
      </w:r>
    </w:p>
    <w:p w14:paraId="046D4D41"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d) a vendég személyi azonosító okmányának száma,</w:t>
      </w:r>
    </w:p>
    <w:p w14:paraId="70396691"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e) a vendég állampolgársága,</w:t>
      </w:r>
    </w:p>
    <w:p w14:paraId="6520AC1B"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f) a szálláshelyen való tartózkodás kezdő- és befejező időpontja,</w:t>
      </w:r>
    </w:p>
    <w:p w14:paraId="31776326"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 xml:space="preserve">g) az idegenforgalmi adó mentesség jogcíme a </w:t>
      </w:r>
      <w:proofErr w:type="spellStart"/>
      <w:r w:rsidRPr="00826EB4">
        <w:rPr>
          <w:rFonts w:ascii="Times New Roman" w:hAnsi="Times New Roman" w:cs="Times New Roman"/>
          <w:sz w:val="24"/>
          <w:szCs w:val="24"/>
        </w:rPr>
        <w:t>Htv</w:t>
      </w:r>
      <w:proofErr w:type="spellEnd"/>
      <w:r w:rsidRPr="00826EB4">
        <w:rPr>
          <w:rFonts w:ascii="Times New Roman" w:hAnsi="Times New Roman" w:cs="Times New Roman"/>
          <w:sz w:val="24"/>
          <w:szCs w:val="24"/>
        </w:rPr>
        <w:t>. 31. §-a alapján,</w:t>
      </w:r>
    </w:p>
    <w:p w14:paraId="4C236C64"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t>h) a vendég saját kezű aláírása</w:t>
      </w:r>
    </w:p>
    <w:p w14:paraId="06020C07"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sz w:val="24"/>
          <w:szCs w:val="24"/>
        </w:rPr>
        <w:lastRenderedPageBreak/>
        <w:t xml:space="preserve">(2) A nyilvántartást az önkormányzati adóhatóságnál használatba vétel előtt </w:t>
      </w:r>
      <w:proofErr w:type="spellStart"/>
      <w:r w:rsidRPr="00826EB4">
        <w:rPr>
          <w:rFonts w:ascii="Times New Roman" w:hAnsi="Times New Roman" w:cs="Times New Roman"/>
          <w:sz w:val="24"/>
          <w:szCs w:val="24"/>
        </w:rPr>
        <w:t>hitelesíttetni</w:t>
      </w:r>
      <w:proofErr w:type="spellEnd"/>
      <w:r w:rsidRPr="00826EB4">
        <w:rPr>
          <w:rFonts w:ascii="Times New Roman" w:hAnsi="Times New Roman" w:cs="Times New Roman"/>
          <w:sz w:val="24"/>
          <w:szCs w:val="24"/>
        </w:rPr>
        <w:t>, valamint tárgyév végén, de legkésőbb a tárgyévet követő január 15. napjáig záradékoltatni kell. A beszedésre kötelezettnek a nyilvántartást a vendégek megérkezése napjától kell vezetnie.”</w:t>
      </w:r>
    </w:p>
    <w:p w14:paraId="179417E7"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b/>
          <w:bCs/>
          <w:sz w:val="24"/>
          <w:szCs w:val="24"/>
        </w:rPr>
        <w:t>7. §</w:t>
      </w:r>
      <w:r w:rsidRPr="00826EB4">
        <w:rPr>
          <w:rFonts w:ascii="Times New Roman" w:hAnsi="Times New Roman" w:cs="Times New Roman"/>
          <w:sz w:val="24"/>
          <w:szCs w:val="24"/>
        </w:rPr>
        <w:t xml:space="preserve"> Az e rendeletben nem szabályozott kérdésekben a </w:t>
      </w:r>
      <w:proofErr w:type="spellStart"/>
      <w:r w:rsidRPr="00826EB4">
        <w:rPr>
          <w:rFonts w:ascii="Times New Roman" w:hAnsi="Times New Roman" w:cs="Times New Roman"/>
          <w:sz w:val="24"/>
          <w:szCs w:val="24"/>
        </w:rPr>
        <w:t>Htv</w:t>
      </w:r>
      <w:proofErr w:type="spellEnd"/>
      <w:r w:rsidRPr="00826EB4">
        <w:rPr>
          <w:rFonts w:ascii="Times New Roman" w:hAnsi="Times New Roman" w:cs="Times New Roman"/>
          <w:sz w:val="24"/>
          <w:szCs w:val="24"/>
        </w:rPr>
        <w:t>. és az adózás rendjéről szóló 2003. évi XCII. törvény rendelkezéseit kell alkalmazni.</w:t>
      </w:r>
    </w:p>
    <w:p w14:paraId="2765A49A" w14:textId="77777777" w:rsidR="00826EB4" w:rsidRPr="00826EB4" w:rsidRDefault="00826EB4" w:rsidP="00826EB4">
      <w:pPr>
        <w:jc w:val="both"/>
        <w:rPr>
          <w:rFonts w:ascii="Times New Roman" w:hAnsi="Times New Roman" w:cs="Times New Roman"/>
          <w:sz w:val="24"/>
          <w:szCs w:val="24"/>
        </w:rPr>
      </w:pPr>
      <w:r w:rsidRPr="00826EB4">
        <w:rPr>
          <w:rFonts w:ascii="Times New Roman" w:hAnsi="Times New Roman" w:cs="Times New Roman"/>
          <w:b/>
          <w:bCs/>
          <w:sz w:val="24"/>
          <w:szCs w:val="24"/>
        </w:rPr>
        <w:t>8. §</w:t>
      </w:r>
      <w:r w:rsidRPr="00826EB4">
        <w:rPr>
          <w:rFonts w:ascii="Times New Roman" w:hAnsi="Times New Roman" w:cs="Times New Roman"/>
          <w:sz w:val="24"/>
          <w:szCs w:val="24"/>
        </w:rPr>
        <w:t> Ez a rendelet 2015. július 15. napján lép hatályba, egyidejűleg hatályát veszti Vasszécseny Község Képviselő-testületének a helyi adókról szóló 9/2004. (XI.25.) önkormányzati rendelete.</w:t>
      </w:r>
    </w:p>
    <w:p w14:paraId="7A935364" w14:textId="77777777" w:rsidR="00546546" w:rsidRPr="00826EB4" w:rsidRDefault="00546546" w:rsidP="00826EB4"/>
    <w:sectPr w:rsidR="00546546" w:rsidRPr="00826E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EB4"/>
    <w:rsid w:val="00546546"/>
    <w:rsid w:val="00826EB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119DD"/>
  <w15:chartTrackingRefBased/>
  <w15:docId w15:val="{A9E095C3-C22F-4AF1-B2C9-E2FE6944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826EB4"/>
    <w:rPr>
      <w:color w:val="0563C1" w:themeColor="hyperlink"/>
      <w:u w:val="single"/>
    </w:rPr>
  </w:style>
  <w:style w:type="character" w:styleId="Feloldatlanmegemlts">
    <w:name w:val="Unresolved Mention"/>
    <w:basedOn w:val="Bekezdsalapbettpusa"/>
    <w:uiPriority w:val="99"/>
    <w:semiHidden/>
    <w:unhideWhenUsed/>
    <w:rsid w:val="00826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657568">
      <w:bodyDiv w:val="1"/>
      <w:marLeft w:val="0"/>
      <w:marRight w:val="0"/>
      <w:marTop w:val="0"/>
      <w:marBottom w:val="0"/>
      <w:divBdr>
        <w:top w:val="none" w:sz="0" w:space="0" w:color="auto"/>
        <w:left w:val="none" w:sz="0" w:space="0" w:color="auto"/>
        <w:bottom w:val="none" w:sz="0" w:space="0" w:color="auto"/>
        <w:right w:val="none" w:sz="0" w:space="0" w:color="auto"/>
      </w:divBdr>
      <w:divsChild>
        <w:div w:id="1022781466">
          <w:marLeft w:val="0"/>
          <w:marRight w:val="0"/>
          <w:marTop w:val="0"/>
          <w:marBottom w:val="0"/>
          <w:divBdr>
            <w:top w:val="none" w:sz="0" w:space="0" w:color="auto"/>
            <w:left w:val="none" w:sz="0" w:space="0" w:color="auto"/>
            <w:bottom w:val="none" w:sz="0" w:space="0" w:color="auto"/>
            <w:right w:val="none" w:sz="0" w:space="0" w:color="auto"/>
          </w:divBdr>
        </w:div>
        <w:div w:id="1454982967">
          <w:marLeft w:val="0"/>
          <w:marRight w:val="0"/>
          <w:marTop w:val="0"/>
          <w:marBottom w:val="0"/>
          <w:divBdr>
            <w:top w:val="none" w:sz="0" w:space="0" w:color="auto"/>
            <w:left w:val="none" w:sz="0" w:space="0" w:color="auto"/>
            <w:bottom w:val="none" w:sz="0" w:space="0" w:color="auto"/>
            <w:right w:val="none" w:sz="0" w:space="0" w:color="auto"/>
          </w:divBdr>
        </w:div>
        <w:div w:id="382682408">
          <w:marLeft w:val="0"/>
          <w:marRight w:val="0"/>
          <w:marTop w:val="0"/>
          <w:marBottom w:val="0"/>
          <w:divBdr>
            <w:top w:val="none" w:sz="0" w:space="0" w:color="auto"/>
            <w:left w:val="none" w:sz="0" w:space="0" w:color="auto"/>
            <w:bottom w:val="none" w:sz="0" w:space="0" w:color="auto"/>
            <w:right w:val="none" w:sz="0" w:space="0" w:color="auto"/>
          </w:divBdr>
        </w:div>
        <w:div w:id="461264268">
          <w:marLeft w:val="0"/>
          <w:marRight w:val="0"/>
          <w:marTop w:val="0"/>
          <w:marBottom w:val="0"/>
          <w:divBdr>
            <w:top w:val="none" w:sz="0" w:space="0" w:color="auto"/>
            <w:left w:val="none" w:sz="0" w:space="0" w:color="auto"/>
            <w:bottom w:val="none" w:sz="0" w:space="0" w:color="auto"/>
            <w:right w:val="none" w:sz="0" w:space="0" w:color="auto"/>
          </w:divBdr>
        </w:div>
        <w:div w:id="1798840822">
          <w:marLeft w:val="0"/>
          <w:marRight w:val="0"/>
          <w:marTop w:val="0"/>
          <w:marBottom w:val="0"/>
          <w:divBdr>
            <w:top w:val="none" w:sz="0" w:space="0" w:color="auto"/>
            <w:left w:val="none" w:sz="0" w:space="0" w:color="auto"/>
            <w:bottom w:val="none" w:sz="0" w:space="0" w:color="auto"/>
            <w:right w:val="none" w:sz="0" w:space="0" w:color="auto"/>
          </w:divBdr>
        </w:div>
        <w:div w:id="2115972811">
          <w:marLeft w:val="0"/>
          <w:marRight w:val="0"/>
          <w:marTop w:val="0"/>
          <w:marBottom w:val="0"/>
          <w:divBdr>
            <w:top w:val="none" w:sz="0" w:space="0" w:color="auto"/>
            <w:left w:val="none" w:sz="0" w:space="0" w:color="auto"/>
            <w:bottom w:val="none" w:sz="0" w:space="0" w:color="auto"/>
            <w:right w:val="none" w:sz="0" w:space="0" w:color="auto"/>
          </w:divBdr>
        </w:div>
        <w:div w:id="874580365">
          <w:marLeft w:val="0"/>
          <w:marRight w:val="0"/>
          <w:marTop w:val="0"/>
          <w:marBottom w:val="0"/>
          <w:divBdr>
            <w:top w:val="none" w:sz="0" w:space="0" w:color="auto"/>
            <w:left w:val="none" w:sz="0" w:space="0" w:color="auto"/>
            <w:bottom w:val="none" w:sz="0" w:space="0" w:color="auto"/>
            <w:right w:val="none" w:sz="0" w:space="0" w:color="auto"/>
          </w:divBdr>
        </w:div>
        <w:div w:id="1842967061">
          <w:marLeft w:val="0"/>
          <w:marRight w:val="0"/>
          <w:marTop w:val="0"/>
          <w:marBottom w:val="0"/>
          <w:divBdr>
            <w:top w:val="none" w:sz="0" w:space="0" w:color="auto"/>
            <w:left w:val="none" w:sz="0" w:space="0" w:color="auto"/>
            <w:bottom w:val="none" w:sz="0" w:space="0" w:color="auto"/>
            <w:right w:val="none" w:sz="0" w:space="0" w:color="auto"/>
          </w:divBdr>
        </w:div>
        <w:div w:id="821624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306</Words>
  <Characters>2114</Characters>
  <Application>Microsoft Office Word</Application>
  <DocSecurity>0</DocSecurity>
  <Lines>17</Lines>
  <Paragraphs>4</Paragraphs>
  <ScaleCrop>false</ScaleCrop>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2022-08-01T11:55:00Z</dcterms:created>
  <dcterms:modified xsi:type="dcterms:W3CDTF">2022-08-01T11:56:00Z</dcterms:modified>
</cp:coreProperties>
</file>